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BCA5" w14:textId="77777777" w:rsidR="0063009A" w:rsidRPr="003014D8" w:rsidRDefault="0063009A" w:rsidP="0063009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Theme="minorEastAsia"/>
          <w:snapToGrid w:val="0"/>
          <w:kern w:val="0"/>
          <w:sz w:val="36"/>
          <w:szCs w:val="36"/>
        </w:rPr>
      </w:pPr>
      <w:r w:rsidRPr="003014D8">
        <w:rPr>
          <w:rFonts w:ascii="方正小标宋简体" w:eastAsia="方正小标宋简体" w:hAnsiTheme="minorEastAsia" w:hint="eastAsia"/>
          <w:snapToGrid w:val="0"/>
          <w:kern w:val="0"/>
          <w:sz w:val="36"/>
          <w:szCs w:val="36"/>
        </w:rPr>
        <w:t>初赛具体方法</w:t>
      </w:r>
    </w:p>
    <w:p w14:paraId="567BD24B" w14:textId="77777777" w:rsidR="0063009A" w:rsidRDefault="0063009A" w:rsidP="0063009A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Theme="minorEastAsia"/>
          <w:snapToGrid w:val="0"/>
          <w:kern w:val="0"/>
          <w:sz w:val="32"/>
          <w:szCs w:val="32"/>
        </w:rPr>
      </w:pPr>
    </w:p>
    <w:p w14:paraId="673F649B" w14:textId="77777777" w:rsidR="0063009A" w:rsidRPr="003A797C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登陆</w:t>
      </w:r>
      <w:hyperlink r:id="rId4" w:history="1">
        <w:r w:rsidRPr="00172814">
          <w:rPr>
            <w:rStyle w:val="a3"/>
            <w:rFonts w:ascii="仿宋_GB2312" w:eastAsia="仿宋_GB2312" w:hAnsiTheme="minorEastAsia" w:hint="eastAsia"/>
            <w:snapToGrid w:val="0"/>
            <w:kern w:val="0"/>
            <w:sz w:val="32"/>
            <w:szCs w:val="32"/>
          </w:rPr>
          <w:t>http://122.112.238.134/ks</w:t>
        </w:r>
      </w:hyperlink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</w:rPr>
        <w:t>，</w:t>
      </w:r>
      <w:r w:rsidRPr="003A797C">
        <w:rPr>
          <w:rFonts w:ascii="仿宋_GB2312" w:eastAsia="仿宋_GB2312" w:hAnsiTheme="minorEastAsia" w:hint="eastAsia"/>
          <w:sz w:val="32"/>
          <w:szCs w:val="32"/>
        </w:rPr>
        <w:t>点击右上角“注册”，待页面转换后再次点击“注册”，并按照《注册须知》进行用户注册。用户名：以学校名称（全称）+学院名称+姓名形式注册，如“福州大学经济与管理学院张三”。</w:t>
      </w:r>
    </w:p>
    <w:p w14:paraId="06037497" w14:textId="77777777" w:rsidR="0063009A" w:rsidRPr="003014D8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14D8">
        <w:rPr>
          <w:rFonts w:ascii="黑体" w:eastAsia="黑体" w:hAnsi="黑体" w:hint="eastAsia"/>
          <w:sz w:val="32"/>
          <w:szCs w:val="32"/>
        </w:rPr>
        <w:t>为确保答题数据有效，方便导出数据后按学校和学院分类，请各位参赛同学务必按照格式注册，未按格式注册将导致成绩无法导出和辨认，责任由参赛者自行承担。</w:t>
      </w:r>
    </w:p>
    <w:p w14:paraId="4D9C7602" w14:textId="77777777" w:rsidR="0063009A" w:rsidRPr="003A797C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A797C">
        <w:rPr>
          <w:rFonts w:ascii="仿宋_GB2312" w:eastAsia="仿宋_GB2312" w:hAnsiTheme="minorEastAsia" w:hint="eastAsia"/>
          <w:sz w:val="32"/>
          <w:szCs w:val="32"/>
        </w:rPr>
        <w:t>邮箱：填写个人常用邮箱</w:t>
      </w:r>
    </w:p>
    <w:p w14:paraId="06680A90" w14:textId="77777777" w:rsidR="0063009A" w:rsidRPr="003A797C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A797C">
        <w:rPr>
          <w:rFonts w:ascii="仿宋_GB2312" w:eastAsia="仿宋_GB2312" w:hAnsiTheme="minorEastAsia" w:hint="eastAsia"/>
          <w:sz w:val="32"/>
          <w:szCs w:val="32"/>
        </w:rPr>
        <w:t>密码：长度6位以上，数字、字母或其他字符</w:t>
      </w:r>
    </w:p>
    <w:p w14:paraId="6069F600" w14:textId="77777777" w:rsidR="0063009A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A797C">
        <w:rPr>
          <w:rFonts w:ascii="仿宋_GB2312" w:eastAsia="仿宋_GB2312" w:hAnsiTheme="minorEastAsia" w:hint="eastAsia"/>
          <w:sz w:val="32"/>
          <w:szCs w:val="32"/>
        </w:rPr>
        <w:t>点击“12.9廉洁知识竞赛”后，点击考试名称按钮进入答题界面，考试开始计时。系统将随机从题库中抽取20道题，满分100分。其中单项选择每题5分，组合式选择题每题6分，判断题每题4分。答题时间为15分钟，每个用户限答题2次，</w:t>
      </w:r>
      <w:proofErr w:type="gramStart"/>
      <w:r w:rsidRPr="003A797C">
        <w:rPr>
          <w:rFonts w:ascii="仿宋_GB2312" w:eastAsia="仿宋_GB2312" w:hAnsiTheme="minorEastAsia" w:hint="eastAsia"/>
          <w:sz w:val="32"/>
          <w:szCs w:val="32"/>
        </w:rPr>
        <w:t>取最高</w:t>
      </w:r>
      <w:proofErr w:type="gramEnd"/>
      <w:r w:rsidRPr="003A797C">
        <w:rPr>
          <w:rFonts w:ascii="仿宋_GB2312" w:eastAsia="仿宋_GB2312" w:hAnsiTheme="minorEastAsia" w:hint="eastAsia"/>
          <w:sz w:val="32"/>
          <w:szCs w:val="32"/>
        </w:rPr>
        <w:t>成绩计入最终得分。提交试卷后，系统将根据答题情况自动判卷，当场公布分数。每人仅限两次答题机会，通过多次注册答题的，视为舞弊，取消参赛资格。</w:t>
      </w:r>
    </w:p>
    <w:p w14:paraId="5C0F46F9" w14:textId="77777777" w:rsidR="0063009A" w:rsidRPr="003A797C" w:rsidRDefault="0063009A" w:rsidP="0063009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友情提示：</w:t>
      </w:r>
      <w:r w:rsidRPr="003A797C">
        <w:rPr>
          <w:rFonts w:ascii="仿宋_GB2312" w:eastAsia="仿宋_GB2312" w:hAnsiTheme="minorEastAsia" w:hint="eastAsia"/>
          <w:sz w:val="32"/>
          <w:szCs w:val="32"/>
        </w:rPr>
        <w:t>根据往届比赛情况，每天晚上22：00至次日中午14：00答题人数较少，请参赛同学错峰参加。</w:t>
      </w:r>
    </w:p>
    <w:p w14:paraId="65C4C47F" w14:textId="77777777" w:rsidR="00D415B4" w:rsidRPr="0063009A" w:rsidRDefault="00D415B4"/>
    <w:sectPr w:rsidR="00D415B4" w:rsidRPr="0063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A"/>
    <w:rsid w:val="00013B22"/>
    <w:rsid w:val="000B7B85"/>
    <w:rsid w:val="000D584E"/>
    <w:rsid w:val="000E06B7"/>
    <w:rsid w:val="00104698"/>
    <w:rsid w:val="00124BF5"/>
    <w:rsid w:val="0015637A"/>
    <w:rsid w:val="001B39C5"/>
    <w:rsid w:val="00227865"/>
    <w:rsid w:val="00234919"/>
    <w:rsid w:val="002416AC"/>
    <w:rsid w:val="00306F67"/>
    <w:rsid w:val="0037606E"/>
    <w:rsid w:val="00376E43"/>
    <w:rsid w:val="00385D8A"/>
    <w:rsid w:val="003C1900"/>
    <w:rsid w:val="00403DDF"/>
    <w:rsid w:val="00412756"/>
    <w:rsid w:val="00414498"/>
    <w:rsid w:val="0044062B"/>
    <w:rsid w:val="004A4F18"/>
    <w:rsid w:val="004A531B"/>
    <w:rsid w:val="004C727A"/>
    <w:rsid w:val="004E56CD"/>
    <w:rsid w:val="005561FE"/>
    <w:rsid w:val="00574B7E"/>
    <w:rsid w:val="0060173F"/>
    <w:rsid w:val="006179C2"/>
    <w:rsid w:val="0063009A"/>
    <w:rsid w:val="006A5C70"/>
    <w:rsid w:val="006B1D3A"/>
    <w:rsid w:val="006B5014"/>
    <w:rsid w:val="006B5B9A"/>
    <w:rsid w:val="006E06C8"/>
    <w:rsid w:val="0071416F"/>
    <w:rsid w:val="0072291F"/>
    <w:rsid w:val="00743309"/>
    <w:rsid w:val="00763765"/>
    <w:rsid w:val="007717CD"/>
    <w:rsid w:val="007834B5"/>
    <w:rsid w:val="007A5CFD"/>
    <w:rsid w:val="008207B3"/>
    <w:rsid w:val="0092394E"/>
    <w:rsid w:val="0094623A"/>
    <w:rsid w:val="00975A20"/>
    <w:rsid w:val="009C04B2"/>
    <w:rsid w:val="009F4510"/>
    <w:rsid w:val="00A00E5E"/>
    <w:rsid w:val="00A13A67"/>
    <w:rsid w:val="00A17942"/>
    <w:rsid w:val="00A263F2"/>
    <w:rsid w:val="00AA6A46"/>
    <w:rsid w:val="00AA6F87"/>
    <w:rsid w:val="00AB07A2"/>
    <w:rsid w:val="00AE09C0"/>
    <w:rsid w:val="00B46571"/>
    <w:rsid w:val="00B762FE"/>
    <w:rsid w:val="00BB1508"/>
    <w:rsid w:val="00BF7424"/>
    <w:rsid w:val="00C13565"/>
    <w:rsid w:val="00CA5459"/>
    <w:rsid w:val="00CB0936"/>
    <w:rsid w:val="00CB3616"/>
    <w:rsid w:val="00CB59BB"/>
    <w:rsid w:val="00CF0AAA"/>
    <w:rsid w:val="00D21083"/>
    <w:rsid w:val="00D415B4"/>
    <w:rsid w:val="00D7141F"/>
    <w:rsid w:val="00DA2A5A"/>
    <w:rsid w:val="00DF5166"/>
    <w:rsid w:val="00E51FDD"/>
    <w:rsid w:val="00EA7983"/>
    <w:rsid w:val="00EB2FAE"/>
    <w:rsid w:val="00EF4A55"/>
    <w:rsid w:val="00F064EA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259D"/>
  <w15:chartTrackingRefBased/>
  <w15:docId w15:val="{51B995B5-6B96-4D26-B6E5-174EA6AE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2.112.238.134/k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2020-11-27T07:55:00Z</dcterms:created>
  <dcterms:modified xsi:type="dcterms:W3CDTF">2020-11-27T07:55:00Z</dcterms:modified>
</cp:coreProperties>
</file>